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F00B" w14:textId="77777777" w:rsidR="004C788C" w:rsidRDefault="004C788C" w:rsidP="004C788C">
      <w:pPr>
        <w:pStyle w:val="NoSpacing"/>
        <w:jc w:val="both"/>
        <w:rPr>
          <w:b/>
          <w:bCs/>
          <w:sz w:val="22"/>
          <w:szCs w:val="22"/>
        </w:rPr>
      </w:pPr>
    </w:p>
    <w:p w14:paraId="33CED07B" w14:textId="77777777" w:rsidR="004C788C" w:rsidRDefault="004C788C" w:rsidP="004C788C">
      <w:pPr>
        <w:pStyle w:val="NoSpacing"/>
        <w:jc w:val="both"/>
        <w:rPr>
          <w:b/>
          <w:bCs/>
          <w:sz w:val="22"/>
          <w:szCs w:val="22"/>
        </w:rPr>
      </w:pPr>
    </w:p>
    <w:p w14:paraId="28642FBD" w14:textId="77777777" w:rsidR="004C788C" w:rsidRDefault="004C788C" w:rsidP="004C788C">
      <w:pPr>
        <w:pStyle w:val="NoSpacing"/>
        <w:jc w:val="both"/>
        <w:rPr>
          <w:b/>
          <w:bCs/>
          <w:sz w:val="22"/>
          <w:szCs w:val="22"/>
        </w:rPr>
      </w:pPr>
    </w:p>
    <w:p w14:paraId="5A9DE318" w14:textId="2020E0FE" w:rsidR="004C788C" w:rsidRPr="004C788C" w:rsidRDefault="004C788C" w:rsidP="004C788C">
      <w:pPr>
        <w:pStyle w:val="NoSpacing"/>
        <w:jc w:val="center"/>
        <w:rPr>
          <w:b/>
          <w:bCs/>
          <w:sz w:val="28"/>
          <w:szCs w:val="28"/>
        </w:rPr>
      </w:pPr>
      <w:r w:rsidRPr="004C788C">
        <w:rPr>
          <w:b/>
          <w:bCs/>
          <w:sz w:val="28"/>
          <w:szCs w:val="28"/>
        </w:rPr>
        <w:t>TERMS AND CONDITIONS</w:t>
      </w:r>
    </w:p>
    <w:p w14:paraId="75481C9A" w14:textId="77777777" w:rsidR="004C788C" w:rsidRDefault="004C788C" w:rsidP="004C788C">
      <w:pPr>
        <w:pStyle w:val="NoSpacing"/>
        <w:jc w:val="both"/>
        <w:rPr>
          <w:sz w:val="22"/>
          <w:szCs w:val="22"/>
        </w:rPr>
      </w:pPr>
    </w:p>
    <w:p w14:paraId="63020ECA" w14:textId="77777777" w:rsidR="004C788C" w:rsidRPr="004C788C" w:rsidRDefault="004C788C" w:rsidP="004C788C">
      <w:pPr>
        <w:pStyle w:val="NoSpacing"/>
        <w:jc w:val="both"/>
        <w:rPr>
          <w:b/>
          <w:bCs/>
          <w:sz w:val="22"/>
          <w:szCs w:val="22"/>
        </w:rPr>
      </w:pPr>
      <w:r w:rsidRPr="004C788C">
        <w:rPr>
          <w:b/>
          <w:bCs/>
          <w:sz w:val="22"/>
          <w:szCs w:val="22"/>
        </w:rPr>
        <w:t xml:space="preserve">Professional Services </w:t>
      </w:r>
    </w:p>
    <w:p w14:paraId="18BBDECA" w14:textId="77777777" w:rsidR="004C788C" w:rsidRDefault="004C788C" w:rsidP="004C788C">
      <w:pPr>
        <w:pStyle w:val="NoSpacing"/>
        <w:jc w:val="both"/>
        <w:rPr>
          <w:sz w:val="22"/>
          <w:szCs w:val="22"/>
        </w:rPr>
      </w:pPr>
      <w:r w:rsidRPr="004C788C">
        <w:rPr>
          <w:sz w:val="22"/>
          <w:szCs w:val="22"/>
        </w:rPr>
        <w:t xml:space="preserve">These include all arrangements in connection with the funeral, assistance and advice in matters relating to the funeral, attendance and services of staff, attending to all documentation, care of the deceased and use of the Chapel of Rest, Funeral Director and embalming of deceased if required. </w:t>
      </w:r>
    </w:p>
    <w:p w14:paraId="1AFB6FDB" w14:textId="77777777" w:rsidR="004C788C" w:rsidRDefault="004C788C" w:rsidP="004C788C">
      <w:pPr>
        <w:pStyle w:val="NoSpacing"/>
        <w:jc w:val="both"/>
        <w:rPr>
          <w:sz w:val="22"/>
          <w:szCs w:val="22"/>
        </w:rPr>
      </w:pPr>
    </w:p>
    <w:p w14:paraId="75BCD591" w14:textId="77777777" w:rsidR="004C788C" w:rsidRDefault="004C788C" w:rsidP="004C788C">
      <w:pPr>
        <w:pStyle w:val="NoSpacing"/>
        <w:jc w:val="both"/>
        <w:rPr>
          <w:b/>
          <w:bCs/>
          <w:sz w:val="22"/>
          <w:szCs w:val="22"/>
        </w:rPr>
      </w:pPr>
      <w:r w:rsidRPr="004C788C">
        <w:rPr>
          <w:b/>
          <w:bCs/>
          <w:sz w:val="22"/>
          <w:szCs w:val="22"/>
        </w:rPr>
        <w:t>Fees and Payment Terms</w:t>
      </w:r>
    </w:p>
    <w:p w14:paraId="176E9A2B" w14:textId="138B8F4F" w:rsidR="004C788C" w:rsidRDefault="004C788C" w:rsidP="004C788C">
      <w:pPr>
        <w:pStyle w:val="NoSpacing"/>
        <w:jc w:val="both"/>
        <w:rPr>
          <w:sz w:val="22"/>
          <w:szCs w:val="22"/>
        </w:rPr>
      </w:pPr>
      <w:r w:rsidRPr="004C788C">
        <w:rPr>
          <w:sz w:val="22"/>
          <w:szCs w:val="22"/>
        </w:rPr>
        <w:t>You will receive a written estimate of the funeral costs, which must be signed and returned to confirm acceptance. Please note that this is an approximate cost only. Whil</w:t>
      </w:r>
      <w:r w:rsidR="00810C14">
        <w:rPr>
          <w:sz w:val="22"/>
          <w:szCs w:val="22"/>
        </w:rPr>
        <w:t>st</w:t>
      </w:r>
      <w:r w:rsidRPr="004C788C">
        <w:rPr>
          <w:sz w:val="22"/>
          <w:szCs w:val="22"/>
        </w:rPr>
        <w:t xml:space="preserve"> we make every effort to ensure accuracy, the final invoice may vary depending on the actual services provided and third-party charges incurred. </w:t>
      </w:r>
    </w:p>
    <w:p w14:paraId="3FE01FA7" w14:textId="77777777" w:rsidR="004C788C" w:rsidRDefault="004C788C" w:rsidP="004C788C">
      <w:pPr>
        <w:pStyle w:val="NoSpacing"/>
        <w:jc w:val="both"/>
        <w:rPr>
          <w:sz w:val="22"/>
          <w:szCs w:val="22"/>
        </w:rPr>
      </w:pPr>
    </w:p>
    <w:p w14:paraId="580C0C3B" w14:textId="77777777" w:rsidR="004C788C" w:rsidRDefault="004C788C" w:rsidP="004C788C">
      <w:pPr>
        <w:pStyle w:val="NoSpacing"/>
        <w:jc w:val="both"/>
        <w:rPr>
          <w:sz w:val="22"/>
          <w:szCs w:val="22"/>
        </w:rPr>
      </w:pPr>
      <w:r w:rsidRPr="004C788C">
        <w:rPr>
          <w:sz w:val="22"/>
          <w:szCs w:val="22"/>
        </w:rPr>
        <w:t xml:space="preserve">We respectfully ask for a deposit of £1,500 to be made payable upon signing these Terms and Conditions. The remaining balance is due no later than 14 days of the receipt of invoice. </w:t>
      </w:r>
    </w:p>
    <w:p w14:paraId="2675D23F" w14:textId="77777777" w:rsidR="004C788C" w:rsidRDefault="004C788C" w:rsidP="004C788C">
      <w:pPr>
        <w:pStyle w:val="NoSpacing"/>
        <w:jc w:val="both"/>
        <w:rPr>
          <w:sz w:val="22"/>
          <w:szCs w:val="22"/>
        </w:rPr>
      </w:pPr>
    </w:p>
    <w:p w14:paraId="6245CB6B" w14:textId="613E19EF" w:rsidR="004C788C" w:rsidRDefault="004C788C" w:rsidP="004C788C">
      <w:pPr>
        <w:pStyle w:val="NoSpacing"/>
        <w:jc w:val="both"/>
        <w:rPr>
          <w:sz w:val="22"/>
          <w:szCs w:val="22"/>
        </w:rPr>
      </w:pPr>
      <w:r w:rsidRPr="004C788C">
        <w:rPr>
          <w:sz w:val="22"/>
          <w:szCs w:val="22"/>
        </w:rPr>
        <w:t xml:space="preserve">We reserve the right to add interest on all outstanding accounts at 2% per month on accounts that remain unpaid after 60 days and any legal and court costs incurred due to non-payment. </w:t>
      </w:r>
    </w:p>
    <w:p w14:paraId="67588130" w14:textId="77777777" w:rsidR="004C788C" w:rsidRDefault="004C788C" w:rsidP="004C788C">
      <w:pPr>
        <w:pStyle w:val="NoSpacing"/>
        <w:jc w:val="both"/>
        <w:rPr>
          <w:sz w:val="22"/>
          <w:szCs w:val="22"/>
        </w:rPr>
      </w:pPr>
    </w:p>
    <w:p w14:paraId="2676950F" w14:textId="77777777" w:rsidR="004C788C" w:rsidRPr="004C788C" w:rsidRDefault="004C788C" w:rsidP="004C788C">
      <w:pPr>
        <w:pStyle w:val="NoSpacing"/>
        <w:jc w:val="both"/>
        <w:rPr>
          <w:b/>
          <w:bCs/>
          <w:sz w:val="22"/>
          <w:szCs w:val="22"/>
        </w:rPr>
      </w:pPr>
      <w:r w:rsidRPr="004C788C">
        <w:rPr>
          <w:b/>
          <w:bCs/>
          <w:sz w:val="22"/>
          <w:szCs w:val="22"/>
        </w:rPr>
        <w:t xml:space="preserve">Changes and Cancellations </w:t>
      </w:r>
    </w:p>
    <w:p w14:paraId="1CD5203D" w14:textId="77777777" w:rsidR="004C788C" w:rsidRDefault="004C788C" w:rsidP="004C788C">
      <w:pPr>
        <w:pStyle w:val="NoSpacing"/>
        <w:jc w:val="both"/>
        <w:rPr>
          <w:sz w:val="22"/>
          <w:szCs w:val="22"/>
        </w:rPr>
      </w:pPr>
      <w:r w:rsidRPr="004C788C">
        <w:rPr>
          <w:sz w:val="22"/>
          <w:szCs w:val="22"/>
        </w:rPr>
        <w:t xml:space="preserve">You have the right to cancel the funeral arrangements; a cancellation charge may apply to cover services already provided or costs incurred by the Funeral Director. This right can be exercised by providing a written cancellation notice to the Funeral Director at any time within the period of 14 days starting on the day of the arrangement. </w:t>
      </w:r>
    </w:p>
    <w:p w14:paraId="0CA3D200" w14:textId="77777777" w:rsidR="004C788C" w:rsidRDefault="004C788C" w:rsidP="004C788C">
      <w:pPr>
        <w:pStyle w:val="NoSpacing"/>
        <w:jc w:val="both"/>
        <w:rPr>
          <w:sz w:val="22"/>
          <w:szCs w:val="22"/>
        </w:rPr>
      </w:pPr>
    </w:p>
    <w:p w14:paraId="60790627" w14:textId="3E935892" w:rsidR="004C788C" w:rsidRDefault="004C788C" w:rsidP="004C788C">
      <w:pPr>
        <w:pStyle w:val="NoSpacing"/>
        <w:jc w:val="both"/>
        <w:rPr>
          <w:sz w:val="22"/>
          <w:szCs w:val="22"/>
        </w:rPr>
      </w:pPr>
      <w:r>
        <w:rPr>
          <w:sz w:val="22"/>
          <w:szCs w:val="22"/>
        </w:rPr>
        <w:t>Eynsham</w:t>
      </w:r>
      <w:r w:rsidRPr="004C788C">
        <w:rPr>
          <w:sz w:val="22"/>
          <w:szCs w:val="22"/>
        </w:rPr>
        <w:t xml:space="preserve"> Funeral Service</w:t>
      </w:r>
      <w:r>
        <w:rPr>
          <w:sz w:val="22"/>
          <w:szCs w:val="22"/>
        </w:rPr>
        <w:t>s</w:t>
      </w:r>
      <w:r w:rsidRPr="004C788C">
        <w:rPr>
          <w:sz w:val="22"/>
          <w:szCs w:val="22"/>
        </w:rPr>
        <w:t xml:space="preserve"> shall not be liable for delays or failures caused by events beyond its control, including but not limited to severe weather, third-party delays, or industrial action. </w:t>
      </w:r>
    </w:p>
    <w:p w14:paraId="49E85C33" w14:textId="77777777" w:rsidR="004C788C" w:rsidRDefault="004C788C" w:rsidP="004C788C">
      <w:pPr>
        <w:pStyle w:val="NoSpacing"/>
        <w:jc w:val="both"/>
        <w:rPr>
          <w:sz w:val="22"/>
          <w:szCs w:val="22"/>
        </w:rPr>
      </w:pPr>
    </w:p>
    <w:p w14:paraId="348B7F16" w14:textId="77777777" w:rsidR="004C788C" w:rsidRDefault="004C788C" w:rsidP="004C788C">
      <w:pPr>
        <w:pStyle w:val="NoSpacing"/>
        <w:jc w:val="both"/>
        <w:rPr>
          <w:sz w:val="22"/>
          <w:szCs w:val="22"/>
        </w:rPr>
      </w:pPr>
      <w:r w:rsidRPr="004C788C">
        <w:rPr>
          <w:sz w:val="22"/>
          <w:szCs w:val="22"/>
        </w:rPr>
        <w:t xml:space="preserve">I have read and understood these Terms and Conditions. </w:t>
      </w:r>
    </w:p>
    <w:p w14:paraId="553F2023" w14:textId="77777777" w:rsidR="004C788C" w:rsidRDefault="004C788C" w:rsidP="004C788C">
      <w:pPr>
        <w:pStyle w:val="NoSpacing"/>
        <w:jc w:val="both"/>
        <w:rPr>
          <w:sz w:val="22"/>
          <w:szCs w:val="22"/>
        </w:rPr>
      </w:pPr>
    </w:p>
    <w:p w14:paraId="08EAF778" w14:textId="77777777" w:rsidR="004C788C" w:rsidRDefault="004C788C" w:rsidP="004C788C">
      <w:pPr>
        <w:pStyle w:val="NoSpacing"/>
        <w:jc w:val="both"/>
        <w:rPr>
          <w:sz w:val="22"/>
          <w:szCs w:val="22"/>
        </w:rPr>
      </w:pPr>
      <w:r w:rsidRPr="004C788C">
        <w:rPr>
          <w:sz w:val="22"/>
          <w:szCs w:val="22"/>
        </w:rPr>
        <w:t xml:space="preserve">Signed………………………………………………… </w:t>
      </w:r>
    </w:p>
    <w:p w14:paraId="45E07C62" w14:textId="77777777" w:rsidR="004C788C" w:rsidRDefault="004C788C" w:rsidP="004C788C">
      <w:pPr>
        <w:pStyle w:val="NoSpacing"/>
        <w:jc w:val="both"/>
        <w:rPr>
          <w:sz w:val="22"/>
          <w:szCs w:val="22"/>
        </w:rPr>
      </w:pPr>
    </w:p>
    <w:p w14:paraId="263F2D5D" w14:textId="77777777" w:rsidR="004C788C" w:rsidRPr="004C788C" w:rsidRDefault="004C788C" w:rsidP="004C788C">
      <w:pPr>
        <w:pStyle w:val="NoSpacing"/>
        <w:jc w:val="both"/>
        <w:rPr>
          <w:b/>
          <w:bCs/>
          <w:sz w:val="22"/>
          <w:szCs w:val="22"/>
        </w:rPr>
      </w:pPr>
      <w:r w:rsidRPr="004C788C">
        <w:rPr>
          <w:b/>
          <w:bCs/>
          <w:sz w:val="22"/>
          <w:szCs w:val="22"/>
        </w:rPr>
        <w:t xml:space="preserve">(Complete and return a copy of this form only if you wish to cancel the contract) </w:t>
      </w:r>
    </w:p>
    <w:p w14:paraId="2A8F3C8F" w14:textId="77777777" w:rsidR="004C788C" w:rsidRDefault="004C788C" w:rsidP="004C788C">
      <w:pPr>
        <w:pStyle w:val="NoSpacing"/>
        <w:jc w:val="both"/>
        <w:rPr>
          <w:sz w:val="22"/>
          <w:szCs w:val="22"/>
        </w:rPr>
      </w:pPr>
    </w:p>
    <w:p w14:paraId="7A4FC509" w14:textId="2D698E01" w:rsidR="004C788C" w:rsidRPr="004C788C" w:rsidRDefault="004C788C" w:rsidP="004C788C">
      <w:pPr>
        <w:pStyle w:val="NoSpacing"/>
        <w:jc w:val="both"/>
        <w:rPr>
          <w:sz w:val="22"/>
          <w:szCs w:val="22"/>
        </w:rPr>
      </w:pPr>
      <w:r w:rsidRPr="004C788C">
        <w:rPr>
          <w:sz w:val="22"/>
          <w:szCs w:val="22"/>
        </w:rPr>
        <w:t>To: Eynsham Funeral Services, 21 High Street, Eynsham, Oxon, OX29 4HE</w:t>
      </w:r>
      <w:r>
        <w:rPr>
          <w:sz w:val="22"/>
          <w:szCs w:val="22"/>
        </w:rPr>
        <w:t>.</w:t>
      </w:r>
    </w:p>
    <w:p w14:paraId="776783AB" w14:textId="77777777" w:rsidR="004C788C" w:rsidRPr="004C788C" w:rsidRDefault="004C788C" w:rsidP="004C788C">
      <w:pPr>
        <w:pStyle w:val="NoSpacing"/>
        <w:jc w:val="both"/>
        <w:rPr>
          <w:sz w:val="22"/>
          <w:szCs w:val="22"/>
        </w:rPr>
      </w:pPr>
    </w:p>
    <w:p w14:paraId="0EC12781" w14:textId="46BFF2E7" w:rsidR="004C788C" w:rsidRDefault="004C788C" w:rsidP="004C788C">
      <w:pPr>
        <w:pStyle w:val="NoSpacing"/>
        <w:jc w:val="both"/>
        <w:rPr>
          <w:sz w:val="22"/>
          <w:szCs w:val="22"/>
        </w:rPr>
      </w:pPr>
      <w:r w:rsidRPr="004C788C">
        <w:rPr>
          <w:sz w:val="22"/>
          <w:szCs w:val="22"/>
        </w:rPr>
        <w:t>I/We hereby give notice that I/We wish to cancel the contract referenced as follows: **</w:t>
      </w:r>
    </w:p>
    <w:p w14:paraId="4F72A7E4" w14:textId="77777777" w:rsidR="004C788C" w:rsidRPr="004C788C" w:rsidRDefault="004C788C" w:rsidP="004C788C">
      <w:pPr>
        <w:pStyle w:val="NoSpacing"/>
        <w:jc w:val="both"/>
        <w:rPr>
          <w:sz w:val="22"/>
          <w:szCs w:val="22"/>
        </w:rPr>
      </w:pPr>
    </w:p>
    <w:p w14:paraId="231540D4" w14:textId="77777777" w:rsidR="004C788C" w:rsidRPr="004C788C" w:rsidRDefault="004C788C" w:rsidP="004C788C">
      <w:pPr>
        <w:pStyle w:val="NoSpacing"/>
        <w:jc w:val="both"/>
        <w:rPr>
          <w:sz w:val="22"/>
          <w:szCs w:val="22"/>
        </w:rPr>
      </w:pPr>
      <w:r w:rsidRPr="004C788C">
        <w:rPr>
          <w:sz w:val="22"/>
          <w:szCs w:val="22"/>
        </w:rPr>
        <w:t>............................................................................................................................</w:t>
      </w:r>
    </w:p>
    <w:p w14:paraId="733CE328" w14:textId="5FAFE5CB" w:rsidR="004C788C" w:rsidRDefault="004C788C" w:rsidP="004C788C">
      <w:pPr>
        <w:pStyle w:val="NoSpacing"/>
        <w:jc w:val="both"/>
        <w:rPr>
          <w:sz w:val="22"/>
          <w:szCs w:val="22"/>
        </w:rPr>
      </w:pPr>
      <w:r w:rsidRPr="004C788C">
        <w:rPr>
          <w:sz w:val="22"/>
          <w:szCs w:val="22"/>
        </w:rPr>
        <w:t>(</w:t>
      </w:r>
      <w:r w:rsidR="00810C14">
        <w:rPr>
          <w:sz w:val="22"/>
          <w:szCs w:val="22"/>
        </w:rPr>
        <w:t>Custome</w:t>
      </w:r>
      <w:r w:rsidRPr="004C788C">
        <w:rPr>
          <w:sz w:val="22"/>
          <w:szCs w:val="22"/>
        </w:rPr>
        <w:t>r to insert reference number, code, or other identifying details)</w:t>
      </w:r>
      <w:r>
        <w:rPr>
          <w:sz w:val="22"/>
          <w:szCs w:val="22"/>
        </w:rPr>
        <w:t xml:space="preserve"> </w:t>
      </w:r>
      <w:r w:rsidRPr="004C788C">
        <w:rPr>
          <w:sz w:val="22"/>
          <w:szCs w:val="22"/>
        </w:rPr>
        <w:t>*Delete as appropriate.</w:t>
      </w:r>
    </w:p>
    <w:p w14:paraId="0DF7DCCB" w14:textId="77777777" w:rsidR="004C788C" w:rsidRDefault="004C788C" w:rsidP="004C788C">
      <w:pPr>
        <w:pStyle w:val="NoSpacing"/>
        <w:jc w:val="both"/>
        <w:rPr>
          <w:sz w:val="22"/>
          <w:szCs w:val="22"/>
        </w:rPr>
      </w:pPr>
    </w:p>
    <w:p w14:paraId="54B3C0B4" w14:textId="77777777" w:rsidR="004C788C" w:rsidRDefault="004C788C" w:rsidP="004C788C">
      <w:pPr>
        <w:pStyle w:val="NoSpacing"/>
        <w:jc w:val="both"/>
        <w:rPr>
          <w:sz w:val="22"/>
          <w:szCs w:val="22"/>
        </w:rPr>
      </w:pPr>
    </w:p>
    <w:p w14:paraId="6024D813" w14:textId="77777777" w:rsidR="004C788C" w:rsidRDefault="004C788C" w:rsidP="004C788C">
      <w:pPr>
        <w:pStyle w:val="NoSpacing"/>
        <w:jc w:val="both"/>
        <w:rPr>
          <w:sz w:val="22"/>
          <w:szCs w:val="22"/>
        </w:rPr>
      </w:pPr>
      <w:r w:rsidRPr="004C788C">
        <w:rPr>
          <w:sz w:val="22"/>
          <w:szCs w:val="22"/>
        </w:rPr>
        <w:t xml:space="preserve">Signed: …………………………………… Name (Block capitals) …………………………………Date ……………… </w:t>
      </w:r>
    </w:p>
    <w:p w14:paraId="1E2FBB5E" w14:textId="77777777" w:rsidR="004C788C" w:rsidRDefault="004C788C" w:rsidP="004C788C">
      <w:pPr>
        <w:pStyle w:val="NoSpacing"/>
        <w:jc w:val="both"/>
        <w:rPr>
          <w:sz w:val="22"/>
          <w:szCs w:val="22"/>
        </w:rPr>
      </w:pPr>
    </w:p>
    <w:p w14:paraId="616B57A7" w14:textId="2E770CDE" w:rsidR="00482578" w:rsidRPr="004C788C" w:rsidRDefault="004C788C" w:rsidP="004C788C">
      <w:pPr>
        <w:pStyle w:val="NoSpacing"/>
        <w:jc w:val="both"/>
        <w:rPr>
          <w:sz w:val="22"/>
          <w:szCs w:val="22"/>
        </w:rPr>
      </w:pPr>
      <w:r w:rsidRPr="004C788C">
        <w:rPr>
          <w:sz w:val="22"/>
          <w:szCs w:val="22"/>
        </w:rPr>
        <w:t>Address…………………………………………………………………………………………………………………</w:t>
      </w:r>
      <w:r>
        <w:rPr>
          <w:sz w:val="22"/>
          <w:szCs w:val="22"/>
        </w:rPr>
        <w:t>………….</w:t>
      </w:r>
    </w:p>
    <w:sectPr w:rsidR="00482578" w:rsidRPr="004C788C" w:rsidSect="00610B1E">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B565" w14:textId="77777777" w:rsidR="006D49CA" w:rsidRDefault="006D49CA" w:rsidP="00013DE6">
      <w:pPr>
        <w:spacing w:after="0" w:line="240" w:lineRule="auto"/>
      </w:pPr>
      <w:r>
        <w:separator/>
      </w:r>
    </w:p>
  </w:endnote>
  <w:endnote w:type="continuationSeparator" w:id="0">
    <w:p w14:paraId="3D10E979" w14:textId="77777777" w:rsidR="006D49CA" w:rsidRDefault="006D49CA" w:rsidP="0001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5D0F" w14:textId="77777777" w:rsidR="00681D6C" w:rsidRDefault="00681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1203" w14:textId="5379CE69" w:rsidR="00610B1E" w:rsidRPr="004230EB" w:rsidRDefault="00610B1E" w:rsidP="00610B1E">
    <w:pPr>
      <w:pStyle w:val="Footer"/>
      <w:jc w:val="center"/>
      <w:rPr>
        <w:sz w:val="20"/>
        <w:szCs w:val="20"/>
      </w:rPr>
    </w:pPr>
    <w:r w:rsidRPr="004230EB">
      <w:rPr>
        <w:sz w:val="20"/>
        <w:szCs w:val="20"/>
      </w:rPr>
      <w:t>Eynsham Funeral Services,</w:t>
    </w:r>
    <w:r w:rsidR="00681D6C">
      <w:rPr>
        <w:sz w:val="20"/>
        <w:szCs w:val="20"/>
      </w:rPr>
      <w:t xml:space="preserve"> Greens Yard,</w:t>
    </w:r>
    <w:r w:rsidRPr="004230EB">
      <w:rPr>
        <w:sz w:val="20"/>
        <w:szCs w:val="20"/>
      </w:rPr>
      <w:t xml:space="preserve"> 21 High Street, Eynsham, Oxon, OX29 4HE</w:t>
    </w:r>
  </w:p>
  <w:p w14:paraId="757EEB89" w14:textId="77777777" w:rsidR="00610B1E" w:rsidRPr="004230EB" w:rsidRDefault="00610B1E" w:rsidP="00610B1E">
    <w:pPr>
      <w:pStyle w:val="Footer"/>
      <w:jc w:val="center"/>
      <w:rPr>
        <w:sz w:val="20"/>
        <w:szCs w:val="20"/>
      </w:rPr>
    </w:pPr>
    <w:r w:rsidRPr="004230EB">
      <w:rPr>
        <w:b/>
        <w:bCs/>
        <w:sz w:val="20"/>
        <w:szCs w:val="20"/>
      </w:rPr>
      <w:t>Tel</w:t>
    </w:r>
    <w:r w:rsidRPr="004230EB">
      <w:rPr>
        <w:sz w:val="20"/>
        <w:szCs w:val="20"/>
      </w:rPr>
      <w:t xml:space="preserve">:  01865 300 600    </w:t>
    </w:r>
    <w:r w:rsidRPr="004230EB">
      <w:rPr>
        <w:b/>
        <w:bCs/>
        <w:sz w:val="20"/>
        <w:szCs w:val="20"/>
      </w:rPr>
      <w:t>Email</w:t>
    </w:r>
    <w:r w:rsidRPr="004230EB">
      <w:rPr>
        <w:sz w:val="20"/>
        <w:szCs w:val="20"/>
      </w:rPr>
      <w:t>:  mail@eynshamfunerals.co.uk</w:t>
    </w:r>
  </w:p>
  <w:p w14:paraId="2381DD92" w14:textId="6FD4AA16" w:rsidR="00723B4F" w:rsidRPr="00610B1E" w:rsidRDefault="00610B1E" w:rsidP="00610B1E">
    <w:pPr>
      <w:spacing w:after="0"/>
      <w:jc w:val="center"/>
      <w:rPr>
        <w:b/>
        <w:bCs/>
      </w:rPr>
    </w:pPr>
    <w:r w:rsidRPr="004230EB">
      <w:rPr>
        <w:sz w:val="20"/>
        <w:szCs w:val="20"/>
      </w:rPr>
      <w:t>www.eynshamfunerals.co.uk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47F7" w14:textId="77777777" w:rsidR="00681D6C" w:rsidRDefault="00681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E6C0" w14:textId="77777777" w:rsidR="006D49CA" w:rsidRDefault="006D49CA" w:rsidP="00013DE6">
      <w:pPr>
        <w:spacing w:after="0" w:line="240" w:lineRule="auto"/>
      </w:pPr>
      <w:r>
        <w:separator/>
      </w:r>
    </w:p>
  </w:footnote>
  <w:footnote w:type="continuationSeparator" w:id="0">
    <w:p w14:paraId="21727457" w14:textId="77777777" w:rsidR="006D49CA" w:rsidRDefault="006D49CA" w:rsidP="0001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DEAE" w14:textId="77777777" w:rsidR="00681D6C" w:rsidRDefault="00681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91E8" w14:textId="725BE09E" w:rsidR="00970150" w:rsidRPr="00610B1E" w:rsidRDefault="00610B1E" w:rsidP="00610B1E">
    <w:pPr>
      <w:pStyle w:val="Header"/>
      <w:jc w:val="center"/>
      <w:rPr>
        <w:b/>
        <w:bCs/>
        <w:sz w:val="32"/>
        <w:szCs w:val="32"/>
      </w:rPr>
    </w:pPr>
    <w:r w:rsidRPr="00610B1E">
      <w:rPr>
        <w:b/>
        <w:bCs/>
        <w:noProof/>
        <w:sz w:val="32"/>
        <w:szCs w:val="32"/>
      </w:rPr>
      <w:drawing>
        <wp:anchor distT="0" distB="0" distL="114300" distR="114300" simplePos="0" relativeHeight="251659264" behindDoc="1" locked="0" layoutInCell="1" allowOverlap="1" wp14:anchorId="4022CA50" wp14:editId="74B1944D">
          <wp:simplePos x="0" y="0"/>
          <wp:positionH relativeFrom="margin">
            <wp:align>center</wp:align>
          </wp:positionH>
          <wp:positionV relativeFrom="page">
            <wp:posOffset>66675</wp:posOffset>
          </wp:positionV>
          <wp:extent cx="1386840" cy="1290084"/>
          <wp:effectExtent l="0" t="0" r="3810" b="5715"/>
          <wp:wrapNone/>
          <wp:docPr id="1099497202"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49016" name="Picture 5" descr="A logo with text on it&#10;&#10;AI-generated content may be incorrect."/>
                  <pic:cNvPicPr/>
                </pic:nvPicPr>
                <pic:blipFill rotWithShape="1">
                  <a:blip r:embed="rId1">
                    <a:extLst>
                      <a:ext uri="{28A0092B-C50C-407E-A947-70E740481C1C}">
                        <a14:useLocalDpi xmlns:a14="http://schemas.microsoft.com/office/drawing/2010/main" val="0"/>
                      </a:ext>
                    </a:extLst>
                  </a:blip>
                  <a:srcRect l="7563" t="7563" r="8403" b="14286"/>
                  <a:stretch>
                    <a:fillRect/>
                  </a:stretch>
                </pic:blipFill>
                <pic:spPr bwMode="auto">
                  <a:xfrm>
                    <a:off x="0" y="0"/>
                    <a:ext cx="1386840" cy="1290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F4FF" w14:textId="77777777" w:rsidR="00681D6C" w:rsidRDefault="00681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2706"/>
    <w:multiLevelType w:val="hybridMultilevel"/>
    <w:tmpl w:val="72D0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50DD3"/>
    <w:multiLevelType w:val="multilevel"/>
    <w:tmpl w:val="FD46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2659D"/>
    <w:multiLevelType w:val="multilevel"/>
    <w:tmpl w:val="286A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92A87"/>
    <w:multiLevelType w:val="hybridMultilevel"/>
    <w:tmpl w:val="F502D7B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F176C74"/>
    <w:multiLevelType w:val="hybridMultilevel"/>
    <w:tmpl w:val="CE2E58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57BAA"/>
    <w:multiLevelType w:val="multilevel"/>
    <w:tmpl w:val="DB66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562717">
    <w:abstractNumId w:val="2"/>
  </w:num>
  <w:num w:numId="2" w16cid:durableId="1816409898">
    <w:abstractNumId w:val="1"/>
  </w:num>
  <w:num w:numId="3" w16cid:durableId="488134359">
    <w:abstractNumId w:val="5"/>
  </w:num>
  <w:num w:numId="4" w16cid:durableId="1827548086">
    <w:abstractNumId w:val="0"/>
  </w:num>
  <w:num w:numId="5" w16cid:durableId="682509969">
    <w:abstractNumId w:val="3"/>
  </w:num>
  <w:num w:numId="6" w16cid:durableId="1762985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E6"/>
    <w:rsid w:val="00013DE6"/>
    <w:rsid w:val="0001699C"/>
    <w:rsid w:val="000312B2"/>
    <w:rsid w:val="00040FF2"/>
    <w:rsid w:val="00050D24"/>
    <w:rsid w:val="00070214"/>
    <w:rsid w:val="00096399"/>
    <w:rsid w:val="000D53FF"/>
    <w:rsid w:val="0012510A"/>
    <w:rsid w:val="00127F5A"/>
    <w:rsid w:val="001375D7"/>
    <w:rsid w:val="001462BC"/>
    <w:rsid w:val="00185D15"/>
    <w:rsid w:val="00213C6B"/>
    <w:rsid w:val="002A57AC"/>
    <w:rsid w:val="002D79DA"/>
    <w:rsid w:val="003039C2"/>
    <w:rsid w:val="00334F05"/>
    <w:rsid w:val="00343789"/>
    <w:rsid w:val="003B5034"/>
    <w:rsid w:val="00482578"/>
    <w:rsid w:val="00484CFD"/>
    <w:rsid w:val="004A3014"/>
    <w:rsid w:val="004C788C"/>
    <w:rsid w:val="00557B73"/>
    <w:rsid w:val="00585CB1"/>
    <w:rsid w:val="005E537E"/>
    <w:rsid w:val="00606856"/>
    <w:rsid w:val="00610B1E"/>
    <w:rsid w:val="0062123A"/>
    <w:rsid w:val="00625C83"/>
    <w:rsid w:val="006338AC"/>
    <w:rsid w:val="0065626A"/>
    <w:rsid w:val="00660B51"/>
    <w:rsid w:val="006617CE"/>
    <w:rsid w:val="00681D6C"/>
    <w:rsid w:val="006B4C71"/>
    <w:rsid w:val="006D49CA"/>
    <w:rsid w:val="00723B4F"/>
    <w:rsid w:val="00782A03"/>
    <w:rsid w:val="007F2D1B"/>
    <w:rsid w:val="00810C14"/>
    <w:rsid w:val="00832AEB"/>
    <w:rsid w:val="008551B3"/>
    <w:rsid w:val="008615C2"/>
    <w:rsid w:val="008D233F"/>
    <w:rsid w:val="00962FE5"/>
    <w:rsid w:val="00970150"/>
    <w:rsid w:val="009B1B00"/>
    <w:rsid w:val="00A07E1B"/>
    <w:rsid w:val="00A76D1F"/>
    <w:rsid w:val="00AA5835"/>
    <w:rsid w:val="00AD4995"/>
    <w:rsid w:val="00AF490B"/>
    <w:rsid w:val="00B245CA"/>
    <w:rsid w:val="00B36AC8"/>
    <w:rsid w:val="00B415CE"/>
    <w:rsid w:val="00B639EC"/>
    <w:rsid w:val="00BE51A0"/>
    <w:rsid w:val="00C27D5C"/>
    <w:rsid w:val="00C405AC"/>
    <w:rsid w:val="00C7155A"/>
    <w:rsid w:val="00CE2637"/>
    <w:rsid w:val="00CF580C"/>
    <w:rsid w:val="00D356DD"/>
    <w:rsid w:val="00D37104"/>
    <w:rsid w:val="00DB4425"/>
    <w:rsid w:val="00E94893"/>
    <w:rsid w:val="00EC52A3"/>
    <w:rsid w:val="00F1334D"/>
    <w:rsid w:val="00F20B95"/>
    <w:rsid w:val="00F87F64"/>
    <w:rsid w:val="00FA025C"/>
    <w:rsid w:val="00FA0C6C"/>
    <w:rsid w:val="00FE1E45"/>
    <w:rsid w:val="00FF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F0595"/>
  <w15:chartTrackingRefBased/>
  <w15:docId w15:val="{8E92490E-D307-4215-9889-BB110C6A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DE6"/>
    <w:rPr>
      <w:rFonts w:eastAsiaTheme="majorEastAsia" w:cstheme="majorBidi"/>
      <w:color w:val="272727" w:themeColor="text1" w:themeTint="D8"/>
    </w:rPr>
  </w:style>
  <w:style w:type="paragraph" w:styleId="Title">
    <w:name w:val="Title"/>
    <w:basedOn w:val="Normal"/>
    <w:next w:val="Normal"/>
    <w:link w:val="TitleChar"/>
    <w:uiPriority w:val="10"/>
    <w:qFormat/>
    <w:rsid w:val="0001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DE6"/>
    <w:pPr>
      <w:spacing w:before="160"/>
      <w:jc w:val="center"/>
    </w:pPr>
    <w:rPr>
      <w:i/>
      <w:iCs/>
      <w:color w:val="404040" w:themeColor="text1" w:themeTint="BF"/>
    </w:rPr>
  </w:style>
  <w:style w:type="character" w:customStyle="1" w:styleId="QuoteChar">
    <w:name w:val="Quote Char"/>
    <w:basedOn w:val="DefaultParagraphFont"/>
    <w:link w:val="Quote"/>
    <w:uiPriority w:val="29"/>
    <w:rsid w:val="00013DE6"/>
    <w:rPr>
      <w:i/>
      <w:iCs/>
      <w:color w:val="404040" w:themeColor="text1" w:themeTint="BF"/>
    </w:rPr>
  </w:style>
  <w:style w:type="paragraph" w:styleId="ListParagraph">
    <w:name w:val="List Paragraph"/>
    <w:basedOn w:val="Normal"/>
    <w:uiPriority w:val="34"/>
    <w:qFormat/>
    <w:rsid w:val="00013DE6"/>
    <w:pPr>
      <w:ind w:left="720"/>
      <w:contextualSpacing/>
    </w:pPr>
  </w:style>
  <w:style w:type="character" w:styleId="IntenseEmphasis">
    <w:name w:val="Intense Emphasis"/>
    <w:basedOn w:val="DefaultParagraphFont"/>
    <w:uiPriority w:val="21"/>
    <w:qFormat/>
    <w:rsid w:val="00013DE6"/>
    <w:rPr>
      <w:i/>
      <w:iCs/>
      <w:color w:val="0F4761" w:themeColor="accent1" w:themeShade="BF"/>
    </w:rPr>
  </w:style>
  <w:style w:type="paragraph" w:styleId="IntenseQuote">
    <w:name w:val="Intense Quote"/>
    <w:basedOn w:val="Normal"/>
    <w:next w:val="Normal"/>
    <w:link w:val="IntenseQuoteChar"/>
    <w:uiPriority w:val="30"/>
    <w:qFormat/>
    <w:rsid w:val="00013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DE6"/>
    <w:rPr>
      <w:i/>
      <w:iCs/>
      <w:color w:val="0F4761" w:themeColor="accent1" w:themeShade="BF"/>
    </w:rPr>
  </w:style>
  <w:style w:type="character" w:styleId="IntenseReference">
    <w:name w:val="Intense Reference"/>
    <w:basedOn w:val="DefaultParagraphFont"/>
    <w:uiPriority w:val="32"/>
    <w:qFormat/>
    <w:rsid w:val="00013DE6"/>
    <w:rPr>
      <w:b/>
      <w:bCs/>
      <w:smallCaps/>
      <w:color w:val="0F4761" w:themeColor="accent1" w:themeShade="BF"/>
      <w:spacing w:val="5"/>
    </w:rPr>
  </w:style>
  <w:style w:type="table" w:styleId="TableGrid">
    <w:name w:val="Table Grid"/>
    <w:basedOn w:val="TableNormal"/>
    <w:uiPriority w:val="39"/>
    <w:rsid w:val="0001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DE6"/>
  </w:style>
  <w:style w:type="paragraph" w:styleId="Footer">
    <w:name w:val="footer"/>
    <w:basedOn w:val="Normal"/>
    <w:link w:val="FooterChar"/>
    <w:uiPriority w:val="99"/>
    <w:unhideWhenUsed/>
    <w:rsid w:val="00013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DE6"/>
  </w:style>
  <w:style w:type="character" w:styleId="Hyperlink">
    <w:name w:val="Hyperlink"/>
    <w:basedOn w:val="DefaultParagraphFont"/>
    <w:uiPriority w:val="99"/>
    <w:unhideWhenUsed/>
    <w:rsid w:val="00723B4F"/>
    <w:rPr>
      <w:color w:val="467886" w:themeColor="hyperlink"/>
      <w:u w:val="single"/>
    </w:rPr>
  </w:style>
  <w:style w:type="character" w:styleId="UnresolvedMention">
    <w:name w:val="Unresolved Mention"/>
    <w:basedOn w:val="DefaultParagraphFont"/>
    <w:uiPriority w:val="99"/>
    <w:semiHidden/>
    <w:unhideWhenUsed/>
    <w:rsid w:val="00723B4F"/>
    <w:rPr>
      <w:color w:val="605E5C"/>
      <w:shd w:val="clear" w:color="auto" w:fill="E1DFDD"/>
    </w:rPr>
  </w:style>
  <w:style w:type="paragraph" w:styleId="NoSpacing">
    <w:name w:val="No Spacing"/>
    <w:uiPriority w:val="1"/>
    <w:qFormat/>
    <w:rsid w:val="00610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7606">
      <w:bodyDiv w:val="1"/>
      <w:marLeft w:val="0"/>
      <w:marRight w:val="0"/>
      <w:marTop w:val="0"/>
      <w:marBottom w:val="0"/>
      <w:divBdr>
        <w:top w:val="none" w:sz="0" w:space="0" w:color="auto"/>
        <w:left w:val="none" w:sz="0" w:space="0" w:color="auto"/>
        <w:bottom w:val="none" w:sz="0" w:space="0" w:color="auto"/>
        <w:right w:val="none" w:sz="0" w:space="0" w:color="auto"/>
      </w:divBdr>
    </w:div>
    <w:div w:id="342512053">
      <w:bodyDiv w:val="1"/>
      <w:marLeft w:val="0"/>
      <w:marRight w:val="0"/>
      <w:marTop w:val="0"/>
      <w:marBottom w:val="0"/>
      <w:divBdr>
        <w:top w:val="none" w:sz="0" w:space="0" w:color="auto"/>
        <w:left w:val="none" w:sz="0" w:space="0" w:color="auto"/>
        <w:bottom w:val="none" w:sz="0" w:space="0" w:color="auto"/>
        <w:right w:val="none" w:sz="0" w:space="0" w:color="auto"/>
      </w:divBdr>
    </w:div>
    <w:div w:id="527068760">
      <w:bodyDiv w:val="1"/>
      <w:marLeft w:val="0"/>
      <w:marRight w:val="0"/>
      <w:marTop w:val="0"/>
      <w:marBottom w:val="0"/>
      <w:divBdr>
        <w:top w:val="none" w:sz="0" w:space="0" w:color="auto"/>
        <w:left w:val="none" w:sz="0" w:space="0" w:color="auto"/>
        <w:bottom w:val="none" w:sz="0" w:space="0" w:color="auto"/>
        <w:right w:val="none" w:sz="0" w:space="0" w:color="auto"/>
      </w:divBdr>
    </w:div>
    <w:div w:id="810756800">
      <w:bodyDiv w:val="1"/>
      <w:marLeft w:val="0"/>
      <w:marRight w:val="0"/>
      <w:marTop w:val="0"/>
      <w:marBottom w:val="0"/>
      <w:divBdr>
        <w:top w:val="none" w:sz="0" w:space="0" w:color="auto"/>
        <w:left w:val="none" w:sz="0" w:space="0" w:color="auto"/>
        <w:bottom w:val="none" w:sz="0" w:space="0" w:color="auto"/>
        <w:right w:val="none" w:sz="0" w:space="0" w:color="auto"/>
      </w:divBdr>
    </w:div>
    <w:div w:id="1092893922">
      <w:bodyDiv w:val="1"/>
      <w:marLeft w:val="0"/>
      <w:marRight w:val="0"/>
      <w:marTop w:val="0"/>
      <w:marBottom w:val="0"/>
      <w:divBdr>
        <w:top w:val="none" w:sz="0" w:space="0" w:color="auto"/>
        <w:left w:val="none" w:sz="0" w:space="0" w:color="auto"/>
        <w:bottom w:val="none" w:sz="0" w:space="0" w:color="auto"/>
        <w:right w:val="none" w:sz="0" w:space="0" w:color="auto"/>
      </w:divBdr>
    </w:div>
    <w:div w:id="1099907952">
      <w:bodyDiv w:val="1"/>
      <w:marLeft w:val="0"/>
      <w:marRight w:val="0"/>
      <w:marTop w:val="0"/>
      <w:marBottom w:val="0"/>
      <w:divBdr>
        <w:top w:val="none" w:sz="0" w:space="0" w:color="auto"/>
        <w:left w:val="none" w:sz="0" w:space="0" w:color="auto"/>
        <w:bottom w:val="none" w:sz="0" w:space="0" w:color="auto"/>
        <w:right w:val="none" w:sz="0" w:space="0" w:color="auto"/>
      </w:divBdr>
    </w:div>
    <w:div w:id="1176840958">
      <w:bodyDiv w:val="1"/>
      <w:marLeft w:val="0"/>
      <w:marRight w:val="0"/>
      <w:marTop w:val="0"/>
      <w:marBottom w:val="0"/>
      <w:divBdr>
        <w:top w:val="none" w:sz="0" w:space="0" w:color="auto"/>
        <w:left w:val="none" w:sz="0" w:space="0" w:color="auto"/>
        <w:bottom w:val="none" w:sz="0" w:space="0" w:color="auto"/>
        <w:right w:val="none" w:sz="0" w:space="0" w:color="auto"/>
      </w:divBdr>
    </w:div>
    <w:div w:id="14190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Lenina Rogerson</dc:creator>
  <cp:keywords/>
  <dc:description/>
  <cp:lastModifiedBy>David Bunting</cp:lastModifiedBy>
  <cp:revision>2</cp:revision>
  <cp:lastPrinted>2025-05-30T12:39:00Z</cp:lastPrinted>
  <dcterms:created xsi:type="dcterms:W3CDTF">2026-06-03T15:13:00Z</dcterms:created>
  <dcterms:modified xsi:type="dcterms:W3CDTF">2026-06-03T15:13:00Z</dcterms:modified>
</cp:coreProperties>
</file>